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BF" w:rsidRPr="007E4C7C" w:rsidRDefault="00C954BF" w:rsidP="007E4C7C">
      <w:pPr>
        <w:spacing w:before="0" w:after="0"/>
        <w:ind w:left="2716"/>
        <w:jc w:val="left"/>
        <w:rPr>
          <w:rFonts w:ascii="Arial" w:hAnsi="Arial" w:cs="Arial"/>
          <w:b/>
          <w:color w:val="000000"/>
          <w:sz w:val="32"/>
        </w:rPr>
      </w:pPr>
      <w:r w:rsidRPr="007E4C7C">
        <w:rPr>
          <w:rFonts w:ascii="Arial" w:hAnsi="Arial" w:cs="Arial"/>
          <w:b/>
          <w:color w:val="000000"/>
          <w:sz w:val="32"/>
          <w:lang w:val="en-GB"/>
        </w:rPr>
        <w:t>Thesis (BSc) Consultation Form</w:t>
      </w:r>
    </w:p>
    <w:p w:rsidR="007E4C7C" w:rsidRDefault="007E4C7C" w:rsidP="007E4C7C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u w:val="single"/>
          <w:lang w:val="en-GB"/>
        </w:rPr>
      </w:pPr>
    </w:p>
    <w:p w:rsidR="007E4C7C" w:rsidRDefault="007E4C7C" w:rsidP="007E4C7C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u w:val="single"/>
          <w:lang w:val="en-GB"/>
        </w:rPr>
      </w:pPr>
    </w:p>
    <w:p w:rsidR="007E4C7C" w:rsidRDefault="007E4C7C" w:rsidP="007E4C7C">
      <w:pPr>
        <w:autoSpaceDE w:val="0"/>
        <w:autoSpaceDN w:val="0"/>
        <w:adjustRightInd w:val="0"/>
        <w:spacing w:before="0" w:after="0"/>
        <w:rPr>
          <w:rFonts w:ascii="Arial" w:eastAsia="WenQuanYi Zen Hei" w:hAnsi="Arial" w:cs="Arial"/>
          <w:color w:val="000000"/>
          <w:sz w:val="24"/>
          <w:u w:val="single"/>
          <w:lang w:val="en-GB"/>
        </w:rPr>
      </w:pPr>
      <w:r>
        <w:rPr>
          <w:rFonts w:ascii="Arial" w:hAnsi="Arial" w:cs="Arial"/>
          <w:color w:val="000000"/>
          <w:sz w:val="24"/>
          <w:u w:val="single"/>
          <w:lang w:val="en-GB"/>
        </w:rPr>
        <w:t>Student data:</w:t>
      </w:r>
    </w:p>
    <w:p w:rsidR="007E4C7C" w:rsidRDefault="007E4C7C" w:rsidP="007E4C7C">
      <w:pPr>
        <w:autoSpaceDE w:val="0"/>
        <w:autoSpaceDN w:val="0"/>
        <w:adjustRightInd w:val="0"/>
        <w:spacing w:before="0" w:after="0"/>
        <w:rPr>
          <w:rFonts w:ascii="Arial" w:hAnsi="Arial" w:cs="Arial"/>
          <w:i/>
          <w:iCs/>
          <w:color w:val="000000"/>
          <w:sz w:val="24"/>
          <w:lang w:val="en-GB"/>
        </w:rPr>
      </w:pPr>
      <w:r>
        <w:rPr>
          <w:rFonts w:ascii="Arial" w:hAnsi="Arial" w:cs="Arial"/>
          <w:i/>
          <w:iCs/>
          <w:color w:val="000000"/>
          <w:sz w:val="24"/>
          <w:lang w:val="en-GB"/>
        </w:rPr>
        <w:t>Name:</w:t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r>
        <w:rPr>
          <w:rFonts w:ascii="Arial" w:hAnsi="Arial" w:cs="Arial"/>
          <w:i/>
          <w:iCs/>
          <w:color w:val="000000"/>
          <w:sz w:val="24"/>
          <w:lang w:val="en-GB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4"/>
          <w:lang w:val="en-GB"/>
        </w:rPr>
        <w:t>Neptun</w:t>
      </w:r>
      <w:proofErr w:type="spellEnd"/>
      <w:r>
        <w:rPr>
          <w:rFonts w:ascii="Arial" w:hAnsi="Arial" w:cs="Arial"/>
          <w:i/>
          <w:iCs/>
          <w:color w:val="000000"/>
          <w:sz w:val="24"/>
          <w:lang w:val="en-GB"/>
        </w:rPr>
        <w:t>-code:</w:t>
      </w:r>
    </w:p>
    <w:p w:rsidR="007E4C7C" w:rsidRDefault="007E4C7C" w:rsidP="007E4C7C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lang w:val="en-GB"/>
        </w:rPr>
      </w:pPr>
      <w:r>
        <w:rPr>
          <w:rFonts w:ascii="Arial" w:hAnsi="Arial" w:cs="Arial"/>
          <w:i/>
          <w:iCs/>
          <w:color w:val="000000"/>
          <w:sz w:val="24"/>
          <w:lang w:val="en-GB"/>
        </w:rPr>
        <w:t>Programme:</w:t>
      </w:r>
      <w:r>
        <w:rPr>
          <w:rFonts w:ascii="Arial" w:hAnsi="Arial" w:cs="Arial"/>
          <w:i/>
          <w:iCs/>
          <w:color w:val="FF0000"/>
          <w:sz w:val="24"/>
          <w:lang w:val="en-GB"/>
        </w:rPr>
        <w:t xml:space="preserve"> </w:t>
      </w:r>
      <w:r>
        <w:rPr>
          <w:rFonts w:ascii="Arial" w:hAnsi="Arial" w:cs="Arial"/>
          <w:color w:val="FF0000"/>
          <w:sz w:val="24"/>
          <w:lang w:val="en-GB"/>
        </w:rPr>
        <w:t>[Name of the programme] [BSc</w:t>
      </w:r>
      <w:r>
        <w:rPr>
          <w:rFonts w:ascii="Arial" w:hAnsi="Arial" w:cs="Arial"/>
          <w:color w:val="FF0000"/>
          <w:sz w:val="24"/>
          <w:lang w:val="en-GB"/>
        </w:rPr>
        <w:t>]</w:t>
      </w:r>
      <w:bookmarkStart w:id="0" w:name="_GoBack"/>
      <w:bookmarkEnd w:id="0"/>
    </w:p>
    <w:p w:rsidR="007E4C7C" w:rsidRDefault="007E4C7C" w:rsidP="007E4C7C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lang w:val="en-GB"/>
        </w:rPr>
      </w:pPr>
      <w:r>
        <w:rPr>
          <w:rFonts w:ascii="Arial" w:hAnsi="Arial" w:cs="Arial"/>
          <w:i/>
          <w:iCs/>
          <w:color w:val="000000"/>
          <w:sz w:val="24"/>
          <w:lang w:val="en-GB"/>
        </w:rPr>
        <w:t>Specialisation:</w:t>
      </w:r>
    </w:p>
    <w:p w:rsidR="00C954BF" w:rsidRDefault="00C954BF" w:rsidP="007E4C7C">
      <w:pPr>
        <w:spacing w:before="0" w:after="0"/>
        <w:jc w:val="left"/>
        <w:rPr>
          <w:rFonts w:ascii="Arial" w:hAnsi="Arial" w:cs="Arial"/>
          <w:color w:val="000000"/>
          <w:sz w:val="24"/>
          <w:lang w:val="en-GB"/>
        </w:rPr>
      </w:pPr>
    </w:p>
    <w:p w:rsidR="007E4C7C" w:rsidRDefault="007E4C7C" w:rsidP="007E4C7C">
      <w:pPr>
        <w:spacing w:before="0" w:after="0"/>
        <w:jc w:val="left"/>
        <w:rPr>
          <w:rFonts w:ascii="Arial" w:hAnsi="Arial" w:cs="Arial"/>
          <w:color w:val="000000"/>
          <w:sz w:val="24"/>
          <w:lang w:val="en-GB"/>
        </w:rPr>
      </w:pPr>
    </w:p>
    <w:p w:rsidR="007E4C7C" w:rsidRPr="007E4C7C" w:rsidRDefault="007E4C7C" w:rsidP="007E4C7C">
      <w:pPr>
        <w:spacing w:before="0" w:after="0"/>
        <w:jc w:val="left"/>
        <w:rPr>
          <w:rFonts w:ascii="Arial" w:hAnsi="Arial" w:cs="Arial"/>
          <w:color w:val="000000"/>
          <w:sz w:val="24"/>
          <w:lang w:val="en-GB"/>
        </w:rPr>
      </w:pPr>
    </w:p>
    <w:tbl>
      <w:tblPr>
        <w:tblStyle w:val="Rcsostblzat"/>
        <w:tblW w:w="0" w:type="auto"/>
        <w:tblInd w:w="206" w:type="dxa"/>
        <w:tblLook w:val="04A0" w:firstRow="1" w:lastRow="0" w:firstColumn="1" w:lastColumn="0" w:noHBand="0" w:noVBand="1"/>
      </w:tblPr>
      <w:tblGrid>
        <w:gridCol w:w="1490"/>
        <w:gridCol w:w="4962"/>
        <w:gridCol w:w="2398"/>
      </w:tblGrid>
      <w:tr w:rsidR="00C954BF" w:rsidRPr="00BF6545" w:rsidTr="00E0520C">
        <w:trPr>
          <w:trHeight w:hRule="exact" w:val="624"/>
        </w:trPr>
        <w:tc>
          <w:tcPr>
            <w:tcW w:w="1490" w:type="dxa"/>
            <w:vAlign w:val="center"/>
          </w:tcPr>
          <w:p w:rsidR="00C954BF" w:rsidRPr="00BF6545" w:rsidRDefault="00C954BF" w:rsidP="00E0520C">
            <w:pPr>
              <w:tabs>
                <w:tab w:val="center" w:pos="1359"/>
              </w:tabs>
              <w:spacing w:before="0" w:after="0" w:line="278" w:lineRule="exact"/>
              <w:jc w:val="center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BF6545">
              <w:rPr>
                <w:rFonts w:ascii="Arial" w:hAnsi="Arial" w:cs="Arial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4962" w:type="dxa"/>
            <w:vAlign w:val="center"/>
          </w:tcPr>
          <w:p w:rsidR="00C954BF" w:rsidRPr="00BF6545" w:rsidRDefault="00C954BF" w:rsidP="00E0520C">
            <w:pPr>
              <w:spacing w:before="0" w:after="0" w:line="278" w:lineRule="exact"/>
              <w:jc w:val="center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BF6545">
              <w:rPr>
                <w:rFonts w:ascii="Arial" w:hAnsi="Arial" w:cs="Arial"/>
                <w:color w:val="000000"/>
                <w:sz w:val="24"/>
                <w:lang w:val="en-GB"/>
              </w:rPr>
              <w:t>Topics discussed</w:t>
            </w:r>
          </w:p>
        </w:tc>
        <w:tc>
          <w:tcPr>
            <w:tcW w:w="2398" w:type="dxa"/>
            <w:vAlign w:val="center"/>
          </w:tcPr>
          <w:p w:rsidR="00C954BF" w:rsidRPr="00BF6545" w:rsidRDefault="00C954BF" w:rsidP="00E0520C">
            <w:pPr>
              <w:spacing w:before="0" w:after="0" w:line="278" w:lineRule="exact"/>
              <w:jc w:val="center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BF6545">
              <w:rPr>
                <w:rFonts w:ascii="Arial" w:hAnsi="Arial" w:cs="Arial"/>
                <w:color w:val="000000"/>
                <w:sz w:val="24"/>
                <w:lang w:val="en-GB"/>
              </w:rPr>
              <w:t>Supervisor’s signature</w:t>
            </w:r>
          </w:p>
        </w:tc>
      </w:tr>
      <w:tr w:rsidR="00C954BF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C954BF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C954BF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C954BF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C954BF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C954BF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C954BF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C954BF" w:rsidRPr="00BF6545" w:rsidTr="00E0520C">
        <w:trPr>
          <w:trHeight w:hRule="exact" w:val="624"/>
        </w:trPr>
        <w:tc>
          <w:tcPr>
            <w:tcW w:w="1490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4962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  <w:tc>
          <w:tcPr>
            <w:tcW w:w="2398" w:type="dxa"/>
            <w:vAlign w:val="bottom"/>
          </w:tcPr>
          <w:p w:rsidR="00C954BF" w:rsidRPr="00BF6545" w:rsidRDefault="00C954BF" w:rsidP="00E0520C">
            <w:pPr>
              <w:spacing w:before="799" w:after="0" w:line="278" w:lineRule="exact"/>
              <w:jc w:val="lef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</w:tbl>
    <w:p w:rsidR="00C954BF" w:rsidRPr="00BF6545" w:rsidRDefault="00C954BF" w:rsidP="00C954BF">
      <w:pPr>
        <w:tabs>
          <w:tab w:val="left" w:pos="6775"/>
        </w:tabs>
        <w:spacing w:before="0" w:after="0" w:line="278" w:lineRule="exact"/>
        <w:jc w:val="left"/>
        <w:rPr>
          <w:rFonts w:ascii="Arial" w:hAnsi="Arial" w:cs="Arial"/>
          <w:color w:val="000000"/>
          <w:sz w:val="24"/>
          <w:lang w:val="en-GB"/>
        </w:rPr>
      </w:pPr>
    </w:p>
    <w:p w:rsidR="00C954BF" w:rsidRPr="00BF6545" w:rsidRDefault="00C954BF" w:rsidP="00C954BF">
      <w:pPr>
        <w:tabs>
          <w:tab w:val="left" w:pos="6775"/>
        </w:tabs>
        <w:spacing w:before="0" w:after="0" w:line="278" w:lineRule="exact"/>
        <w:jc w:val="left"/>
        <w:rPr>
          <w:rFonts w:ascii="Arial" w:hAnsi="Arial" w:cs="Arial"/>
          <w:color w:val="000000"/>
          <w:sz w:val="24"/>
          <w:lang w:val="en-GB"/>
        </w:rPr>
      </w:pPr>
    </w:p>
    <w:p w:rsidR="00C954BF" w:rsidRPr="00BF6545" w:rsidRDefault="00C954BF" w:rsidP="00C954BF">
      <w:pPr>
        <w:tabs>
          <w:tab w:val="left" w:pos="6775"/>
        </w:tabs>
        <w:spacing w:before="0" w:after="0" w:line="278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I have checked the Thesis (BSc) and it can / cannot be submitted.</w:t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</w:p>
    <w:p w:rsidR="00C954BF" w:rsidRPr="00BF6545" w:rsidRDefault="00C954BF" w:rsidP="00C954BF">
      <w:pPr>
        <w:spacing w:before="274" w:after="0" w:line="278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Date: </w:t>
      </w:r>
    </w:p>
    <w:p w:rsidR="00C954BF" w:rsidRPr="00BF6545" w:rsidRDefault="00C954BF" w:rsidP="00C954BF">
      <w:pPr>
        <w:spacing w:before="274" w:after="0" w:line="278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External supervisor’s signature: ______________________________</w:t>
      </w:r>
    </w:p>
    <w:p w:rsidR="00C954BF" w:rsidRPr="00BF6545" w:rsidRDefault="00C954BF" w:rsidP="00C954BF">
      <w:pPr>
        <w:spacing w:before="551" w:after="0" w:line="277" w:lineRule="exac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I have checked the Thesis (BSc) and it can / cannot be submitted; it can / cannot be forwarded for assessment.</w:t>
      </w:r>
    </w:p>
    <w:p w:rsidR="00C954BF" w:rsidRPr="00BF6545" w:rsidRDefault="00C954BF" w:rsidP="00C954BF">
      <w:pPr>
        <w:spacing w:before="274" w:after="0" w:line="278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Date: </w:t>
      </w:r>
    </w:p>
    <w:p w:rsidR="00C954BF" w:rsidRPr="00BF6545" w:rsidRDefault="00C954BF" w:rsidP="00C954BF">
      <w:pPr>
        <w:spacing w:before="274" w:after="0" w:line="278" w:lineRule="exact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Supervisor’s signature: ______________________________</w:t>
      </w:r>
    </w:p>
    <w:p w:rsidR="00922C1C" w:rsidRDefault="00922C1C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BF"/>
    <w:rsid w:val="007E4C7C"/>
    <w:rsid w:val="00922C1C"/>
    <w:rsid w:val="00C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16D8"/>
  <w15:chartTrackingRefBased/>
  <w15:docId w15:val="{43DB91E4-9471-4B19-B4D8-7800C827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4BF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54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tulaj</cp:lastModifiedBy>
  <cp:revision>2</cp:revision>
  <dcterms:created xsi:type="dcterms:W3CDTF">2019-03-25T10:06:00Z</dcterms:created>
  <dcterms:modified xsi:type="dcterms:W3CDTF">2019-10-17T10:00:00Z</dcterms:modified>
</cp:coreProperties>
</file>